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17D" w:rsidRPr="000B0C7B" w:rsidRDefault="0077317D" w:rsidP="0087733A">
      <w:pPr>
        <w:pStyle w:val="Heading3"/>
        <w:rPr>
          <w:b/>
          <w:bCs/>
        </w:rPr>
      </w:pPr>
      <w:r w:rsidRPr="000B0C7B">
        <w:rPr>
          <w:b/>
          <w:bCs/>
        </w:rPr>
        <w:t>ПАСПОРТ</w:t>
      </w:r>
    </w:p>
    <w:p w:rsidR="0077317D" w:rsidRPr="000B0C7B" w:rsidRDefault="0077317D" w:rsidP="0087733A">
      <w:pPr>
        <w:pStyle w:val="Heading4"/>
        <w:rPr>
          <w:b/>
          <w:bCs/>
          <w:sz w:val="28"/>
          <w:szCs w:val="28"/>
        </w:rPr>
      </w:pPr>
      <w:r w:rsidRPr="000B0C7B">
        <w:rPr>
          <w:b/>
          <w:bCs/>
          <w:sz w:val="28"/>
          <w:szCs w:val="28"/>
        </w:rPr>
        <w:t>Муниципальной программы Тужинского муниципального района</w:t>
      </w:r>
    </w:p>
    <w:p w:rsidR="0077317D" w:rsidRPr="000B0C7B" w:rsidRDefault="0077317D" w:rsidP="0087733A">
      <w:pPr>
        <w:pStyle w:val="Heading4"/>
        <w:rPr>
          <w:b/>
          <w:bCs/>
          <w:sz w:val="28"/>
          <w:szCs w:val="28"/>
        </w:rPr>
      </w:pPr>
      <w:r w:rsidRPr="000B0C7B">
        <w:rPr>
          <w:b/>
          <w:bCs/>
          <w:sz w:val="28"/>
          <w:szCs w:val="28"/>
        </w:rPr>
        <w:t xml:space="preserve"> «Комплексная программа модернизации и реформирования</w:t>
      </w:r>
    </w:p>
    <w:p w:rsidR="0077317D" w:rsidRPr="000B0C7B" w:rsidRDefault="0077317D" w:rsidP="0087733A">
      <w:pPr>
        <w:pStyle w:val="Heading4"/>
        <w:rPr>
          <w:b/>
          <w:bCs/>
          <w:sz w:val="28"/>
          <w:szCs w:val="28"/>
        </w:rPr>
      </w:pPr>
      <w:r w:rsidRPr="000B0C7B">
        <w:rPr>
          <w:b/>
          <w:bCs/>
          <w:sz w:val="28"/>
          <w:szCs w:val="28"/>
        </w:rPr>
        <w:t xml:space="preserve"> жилищно – коммунального хозяйства»</w:t>
      </w:r>
      <w:r>
        <w:rPr>
          <w:b/>
          <w:bCs/>
          <w:sz w:val="28"/>
          <w:szCs w:val="28"/>
        </w:rPr>
        <w:t xml:space="preserve"> на 2014-2019</w:t>
      </w:r>
      <w:r w:rsidRPr="000B0C7B">
        <w:rPr>
          <w:b/>
          <w:bCs/>
          <w:sz w:val="28"/>
          <w:szCs w:val="28"/>
        </w:rPr>
        <w:t xml:space="preserve"> годы</w:t>
      </w:r>
    </w:p>
    <w:p w:rsidR="0077317D" w:rsidRPr="000B0C7B" w:rsidRDefault="0077317D" w:rsidP="0087733A">
      <w:pPr>
        <w:rPr>
          <w:sz w:val="28"/>
          <w:szCs w:val="28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6915"/>
        <w:gridCol w:w="31"/>
      </w:tblGrid>
      <w:tr w:rsidR="0077317D" w:rsidRPr="000B0C7B">
        <w:tc>
          <w:tcPr>
            <w:tcW w:w="3227" w:type="dxa"/>
          </w:tcPr>
          <w:p w:rsidR="0077317D" w:rsidRPr="000B0C7B" w:rsidRDefault="0077317D" w:rsidP="0033086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6946" w:type="dxa"/>
            <w:gridSpan w:val="2"/>
          </w:tcPr>
          <w:p w:rsidR="0077317D" w:rsidRPr="000B0C7B" w:rsidRDefault="0077317D" w:rsidP="0033086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Отдел жизнеобеспечения администрации Тужинского муниципального района</w:t>
            </w:r>
          </w:p>
        </w:tc>
      </w:tr>
      <w:tr w:rsidR="0077317D" w:rsidRPr="000B0C7B">
        <w:tc>
          <w:tcPr>
            <w:tcW w:w="3227" w:type="dxa"/>
          </w:tcPr>
          <w:p w:rsidR="0077317D" w:rsidRPr="000B0C7B" w:rsidRDefault="0077317D" w:rsidP="0033086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946" w:type="dxa"/>
            <w:gridSpan w:val="2"/>
          </w:tcPr>
          <w:p w:rsidR="0077317D" w:rsidRPr="000B0C7B" w:rsidRDefault="0077317D" w:rsidP="0033086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Администрации городского и сельских поселений Тужинского района</w:t>
            </w:r>
            <w:r w:rsidRPr="000B0C7B">
              <w:rPr>
                <w:sz w:val="28"/>
                <w:szCs w:val="28"/>
                <w:vertAlign w:val="superscript"/>
              </w:rPr>
              <w:t>*</w:t>
            </w:r>
            <w:r w:rsidRPr="000B0C7B">
              <w:rPr>
                <w:sz w:val="28"/>
                <w:szCs w:val="28"/>
              </w:rPr>
              <w:t>, Тужинское МУП «Коммунальщик»*, подрядные организации, выбранные на конкурсной основе</w:t>
            </w:r>
          </w:p>
        </w:tc>
      </w:tr>
      <w:tr w:rsidR="0077317D" w:rsidRPr="000B0C7B">
        <w:tc>
          <w:tcPr>
            <w:tcW w:w="3227" w:type="dxa"/>
          </w:tcPr>
          <w:p w:rsidR="0077317D" w:rsidRPr="000B0C7B" w:rsidRDefault="0077317D" w:rsidP="0033086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Наименование подпрограмм</w:t>
            </w:r>
          </w:p>
        </w:tc>
        <w:tc>
          <w:tcPr>
            <w:tcW w:w="6946" w:type="dxa"/>
            <w:gridSpan w:val="2"/>
          </w:tcPr>
          <w:p w:rsidR="0077317D" w:rsidRPr="000B0C7B" w:rsidRDefault="0077317D" w:rsidP="0033086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отсутствуют</w:t>
            </w:r>
          </w:p>
        </w:tc>
      </w:tr>
      <w:tr w:rsidR="0077317D" w:rsidRPr="000B0C7B">
        <w:tc>
          <w:tcPr>
            <w:tcW w:w="3227" w:type="dxa"/>
          </w:tcPr>
          <w:p w:rsidR="0077317D" w:rsidRPr="000B0C7B" w:rsidRDefault="0077317D" w:rsidP="0033086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Программно-целевые  инструменты</w:t>
            </w:r>
            <w:r w:rsidRPr="000B0C7B">
              <w:rPr>
                <w:sz w:val="28"/>
                <w:szCs w:val="28"/>
              </w:rPr>
              <w:br/>
              <w:t xml:space="preserve">муниципальной  программы                </w:t>
            </w:r>
          </w:p>
        </w:tc>
        <w:tc>
          <w:tcPr>
            <w:tcW w:w="6946" w:type="dxa"/>
            <w:gridSpan w:val="2"/>
          </w:tcPr>
          <w:p w:rsidR="0077317D" w:rsidRPr="000B0C7B" w:rsidRDefault="0077317D" w:rsidP="0033086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отсутствуют</w:t>
            </w:r>
          </w:p>
        </w:tc>
      </w:tr>
      <w:tr w:rsidR="0077317D" w:rsidRPr="000B0C7B">
        <w:tc>
          <w:tcPr>
            <w:tcW w:w="3227" w:type="dxa"/>
          </w:tcPr>
          <w:p w:rsidR="0077317D" w:rsidRPr="000B0C7B" w:rsidRDefault="0077317D" w:rsidP="00330865">
            <w:pPr>
              <w:snapToGrid w:val="0"/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 xml:space="preserve">Цели муниципальной  программы           </w:t>
            </w:r>
          </w:p>
        </w:tc>
        <w:tc>
          <w:tcPr>
            <w:tcW w:w="6946" w:type="dxa"/>
            <w:gridSpan w:val="2"/>
          </w:tcPr>
          <w:p w:rsidR="0077317D" w:rsidRPr="000B0C7B" w:rsidRDefault="0077317D" w:rsidP="0033086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Обеспечение комфортных условий проживания населения района, в том числе оптимизация, развитие и модернизация коммунальных систем водоснабжения и водоотведения.</w:t>
            </w:r>
          </w:p>
        </w:tc>
      </w:tr>
      <w:tr w:rsidR="0077317D" w:rsidRPr="000B0C7B">
        <w:tc>
          <w:tcPr>
            <w:tcW w:w="3227" w:type="dxa"/>
          </w:tcPr>
          <w:p w:rsidR="0077317D" w:rsidRPr="000B0C7B" w:rsidRDefault="0077317D" w:rsidP="00330865">
            <w:pPr>
              <w:snapToGrid w:val="0"/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 xml:space="preserve">Задачи муниципальной  программы         </w:t>
            </w:r>
          </w:p>
        </w:tc>
        <w:tc>
          <w:tcPr>
            <w:tcW w:w="6946" w:type="dxa"/>
            <w:gridSpan w:val="2"/>
          </w:tcPr>
          <w:p w:rsidR="0077317D" w:rsidRPr="000B0C7B" w:rsidRDefault="0077317D" w:rsidP="003308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обеспечение развития жилищного и промышленного строительства;</w:t>
            </w:r>
          </w:p>
          <w:p w:rsidR="0077317D" w:rsidRPr="000B0C7B" w:rsidRDefault="0077317D" w:rsidP="003308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строительство и модернизация системы коммунальной инфраструктуры;</w:t>
            </w:r>
          </w:p>
          <w:p w:rsidR="0077317D" w:rsidRPr="000B0C7B" w:rsidRDefault="0077317D" w:rsidP="003308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предоставляемых коммунальных услуг потребителям;</w:t>
            </w:r>
          </w:p>
          <w:p w:rsidR="0077317D" w:rsidRPr="000B0C7B" w:rsidRDefault="0077317D" w:rsidP="003308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сокращение расходов на содержание бюджетной сферы.</w:t>
            </w:r>
          </w:p>
        </w:tc>
      </w:tr>
      <w:tr w:rsidR="0077317D" w:rsidRPr="000B0C7B">
        <w:tc>
          <w:tcPr>
            <w:tcW w:w="3227" w:type="dxa"/>
          </w:tcPr>
          <w:p w:rsidR="0077317D" w:rsidRPr="000B0C7B" w:rsidRDefault="0077317D" w:rsidP="00330865">
            <w:pPr>
              <w:snapToGrid w:val="0"/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Целевые  показатели  эффективности</w:t>
            </w:r>
            <w:r w:rsidRPr="000B0C7B">
              <w:rPr>
                <w:sz w:val="28"/>
                <w:szCs w:val="28"/>
              </w:rPr>
              <w:br/>
              <w:t xml:space="preserve">реализации муниципальной программы     </w:t>
            </w:r>
          </w:p>
        </w:tc>
        <w:tc>
          <w:tcPr>
            <w:tcW w:w="6946" w:type="dxa"/>
            <w:gridSpan w:val="2"/>
          </w:tcPr>
          <w:p w:rsidR="0077317D" w:rsidRPr="000B0C7B" w:rsidRDefault="0077317D" w:rsidP="003308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доля потерь тепловой энергии в суммарном объеме отпуска тепловой энергии;</w:t>
            </w:r>
          </w:p>
          <w:p w:rsidR="0077317D" w:rsidRPr="000B0C7B" w:rsidRDefault="0077317D" w:rsidP="0033086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доля утечек и неучтенного расхода воды в суммарном объеме воды, поданной в сеть;</w:t>
            </w:r>
          </w:p>
          <w:p w:rsidR="0077317D" w:rsidRPr="000B0C7B" w:rsidRDefault="0077317D" w:rsidP="003308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ar720" w:tooltip="Ссылка на текущий документ" w:history="1">
              <w:r w:rsidRPr="000B0C7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количество</w:t>
              </w:r>
            </w:hyperlink>
            <w:r w:rsidRPr="000B0C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аварий и инцидентов в год на 1 км сетей организаций коммунального комплекса в сфере тепло- и водоснабжения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317D" w:rsidRPr="000B0C7B">
        <w:tc>
          <w:tcPr>
            <w:tcW w:w="3227" w:type="dxa"/>
          </w:tcPr>
          <w:p w:rsidR="0077317D" w:rsidRPr="000B0C7B" w:rsidRDefault="0077317D" w:rsidP="00330865">
            <w:pPr>
              <w:snapToGrid w:val="0"/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Сроки реализации  муници</w:t>
            </w:r>
            <w:r>
              <w:rPr>
                <w:sz w:val="28"/>
                <w:szCs w:val="28"/>
              </w:rPr>
              <w:t xml:space="preserve">пальной </w:t>
            </w:r>
            <w:r w:rsidRPr="000B0C7B">
              <w:rPr>
                <w:sz w:val="28"/>
                <w:szCs w:val="28"/>
              </w:rPr>
              <w:t xml:space="preserve">программы, этапы   </w:t>
            </w:r>
          </w:p>
        </w:tc>
        <w:tc>
          <w:tcPr>
            <w:tcW w:w="6946" w:type="dxa"/>
            <w:gridSpan w:val="2"/>
          </w:tcPr>
          <w:p w:rsidR="0077317D" w:rsidRPr="000B0C7B" w:rsidRDefault="0077317D" w:rsidP="00330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2014-2019</w:t>
            </w:r>
            <w:r w:rsidRPr="000B0C7B">
              <w:rPr>
                <w:sz w:val="28"/>
                <w:szCs w:val="28"/>
              </w:rPr>
              <w:t xml:space="preserve"> годы, этапов не содержит</w:t>
            </w:r>
          </w:p>
        </w:tc>
      </w:tr>
      <w:tr w:rsidR="0077317D" w:rsidRPr="000B0C7B">
        <w:tc>
          <w:tcPr>
            <w:tcW w:w="3227" w:type="dxa"/>
          </w:tcPr>
          <w:p w:rsidR="0077317D" w:rsidRPr="000B0C7B" w:rsidRDefault="0077317D" w:rsidP="003308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Объемы  ассигнований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ниципальной 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      </w:t>
            </w:r>
          </w:p>
        </w:tc>
        <w:tc>
          <w:tcPr>
            <w:tcW w:w="6946" w:type="dxa"/>
            <w:gridSpan w:val="2"/>
          </w:tcPr>
          <w:tbl>
            <w:tblPr>
              <w:tblW w:w="6853" w:type="dxa"/>
              <w:tblLayout w:type="fixed"/>
              <w:tblLook w:val="00A0"/>
            </w:tblPr>
            <w:tblGrid>
              <w:gridCol w:w="839"/>
              <w:gridCol w:w="896"/>
              <w:gridCol w:w="839"/>
              <w:gridCol w:w="839"/>
              <w:gridCol w:w="740"/>
              <w:gridCol w:w="720"/>
              <w:gridCol w:w="900"/>
              <w:gridCol w:w="1080"/>
            </w:tblGrid>
            <w:tr w:rsidR="0077317D" w:rsidRPr="001068F8" w:rsidTr="003A4741">
              <w:tc>
                <w:tcPr>
                  <w:tcW w:w="839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6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42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839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42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839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42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740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42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720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42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900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42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080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42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</w:tr>
            <w:tr w:rsidR="0077317D" w:rsidRPr="001068F8" w:rsidTr="003A4741">
              <w:trPr>
                <w:cantSplit/>
                <w:trHeight w:val="1134"/>
              </w:trPr>
              <w:tc>
                <w:tcPr>
                  <w:tcW w:w="839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CF42AB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896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snapToGri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839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snapToGrid w:val="0"/>
                    <w:jc w:val="center"/>
                  </w:pPr>
                  <w:r>
                    <w:t>1718,8</w:t>
                  </w:r>
                </w:p>
              </w:tc>
              <w:tc>
                <w:tcPr>
                  <w:tcW w:w="839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snapToGri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740" w:type="dxa"/>
                </w:tcPr>
                <w:p w:rsidR="0077317D" w:rsidRDefault="0077317D" w:rsidP="00F31AAC">
                  <w:pPr>
                    <w:snapToGrid w:val="0"/>
                  </w:pPr>
                </w:p>
                <w:p w:rsidR="0077317D" w:rsidRPr="001D2070" w:rsidRDefault="0077317D" w:rsidP="00F31AAC">
                  <w:pPr>
                    <w:snapToGrid w:val="0"/>
                  </w:pPr>
                  <w:r>
                    <w:t>1275,0</w:t>
                  </w:r>
                </w:p>
              </w:tc>
              <w:tc>
                <w:tcPr>
                  <w:tcW w:w="720" w:type="dxa"/>
                </w:tcPr>
                <w:p w:rsidR="0077317D" w:rsidRDefault="0077317D" w:rsidP="00F31AAC">
                  <w:pPr>
                    <w:snapToGrid w:val="0"/>
                  </w:pPr>
                </w:p>
                <w:p w:rsidR="0077317D" w:rsidRPr="001D2070" w:rsidRDefault="0077317D" w:rsidP="00F31AAC">
                  <w:pPr>
                    <w:snapToGrid w:val="0"/>
                  </w:pPr>
                  <w:r>
                    <w:t>1275,0</w:t>
                  </w:r>
                </w:p>
              </w:tc>
              <w:tc>
                <w:tcPr>
                  <w:tcW w:w="900" w:type="dxa"/>
                </w:tcPr>
                <w:p w:rsidR="0077317D" w:rsidRDefault="0077317D" w:rsidP="00F31AAC">
                  <w:pPr>
                    <w:snapToGrid w:val="0"/>
                  </w:pPr>
                </w:p>
                <w:p w:rsidR="0077317D" w:rsidRPr="001D2070" w:rsidRDefault="0077317D" w:rsidP="00F31AAC">
                  <w:pPr>
                    <w:snapToGrid w:val="0"/>
                  </w:pPr>
                  <w:r>
                    <w:t>0</w:t>
                  </w:r>
                </w:p>
              </w:tc>
              <w:tc>
                <w:tcPr>
                  <w:tcW w:w="1080" w:type="dxa"/>
                </w:tcPr>
                <w:p w:rsidR="0077317D" w:rsidRDefault="0077317D" w:rsidP="00F31AAC"/>
                <w:p w:rsidR="0077317D" w:rsidRPr="001243EC" w:rsidRDefault="0077317D" w:rsidP="00F31AAC">
                  <w:r>
                    <w:t>4268,8</w:t>
                  </w:r>
                </w:p>
              </w:tc>
            </w:tr>
            <w:tr w:rsidR="0077317D" w:rsidRPr="001068F8" w:rsidTr="003A4741">
              <w:trPr>
                <w:cantSplit/>
                <w:trHeight w:val="1134"/>
              </w:trPr>
              <w:tc>
                <w:tcPr>
                  <w:tcW w:w="839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CF42AB">
                    <w:rPr>
                      <w:rFonts w:ascii="Times New Roman" w:hAnsi="Times New Roman" w:cs="Times New Roman"/>
                    </w:rPr>
                    <w:t>Районный бюджет</w:t>
                  </w:r>
                </w:p>
              </w:tc>
              <w:tc>
                <w:tcPr>
                  <w:tcW w:w="896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snapToGri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839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snapToGrid w:val="0"/>
                    <w:jc w:val="center"/>
                  </w:pPr>
                  <w:r>
                    <w:t>541,4</w:t>
                  </w:r>
                </w:p>
              </w:tc>
              <w:tc>
                <w:tcPr>
                  <w:tcW w:w="839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snapToGri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740" w:type="dxa"/>
                </w:tcPr>
                <w:p w:rsidR="0077317D" w:rsidRDefault="0077317D" w:rsidP="00F31AAC">
                  <w:pPr>
                    <w:snapToGrid w:val="0"/>
                  </w:pPr>
                </w:p>
                <w:p w:rsidR="0077317D" w:rsidRPr="001D2070" w:rsidRDefault="0077317D" w:rsidP="00F31AAC">
                  <w:pPr>
                    <w:snapToGrid w:val="0"/>
                  </w:pPr>
                  <w:r>
                    <w:t>20,0</w:t>
                  </w:r>
                </w:p>
              </w:tc>
              <w:tc>
                <w:tcPr>
                  <w:tcW w:w="720" w:type="dxa"/>
                </w:tcPr>
                <w:p w:rsidR="0077317D" w:rsidRDefault="0077317D" w:rsidP="00F31AAC">
                  <w:pPr>
                    <w:snapToGrid w:val="0"/>
                  </w:pPr>
                </w:p>
                <w:p w:rsidR="0077317D" w:rsidRPr="001D2070" w:rsidRDefault="0077317D" w:rsidP="00F31AAC">
                  <w:pPr>
                    <w:snapToGrid w:val="0"/>
                  </w:pPr>
                  <w:r>
                    <w:t>0,0</w:t>
                  </w:r>
                </w:p>
              </w:tc>
              <w:tc>
                <w:tcPr>
                  <w:tcW w:w="900" w:type="dxa"/>
                </w:tcPr>
                <w:p w:rsidR="0077317D" w:rsidRDefault="0077317D" w:rsidP="00F31AAC">
                  <w:pPr>
                    <w:snapToGrid w:val="0"/>
                  </w:pPr>
                </w:p>
                <w:p w:rsidR="0077317D" w:rsidRPr="001D2070" w:rsidRDefault="0077317D" w:rsidP="00F31AAC">
                  <w:pPr>
                    <w:snapToGrid w:val="0"/>
                  </w:pPr>
                  <w:r>
                    <w:t>0,0</w:t>
                  </w:r>
                </w:p>
              </w:tc>
              <w:tc>
                <w:tcPr>
                  <w:tcW w:w="1080" w:type="dxa"/>
                </w:tcPr>
                <w:p w:rsidR="0077317D" w:rsidRDefault="0077317D" w:rsidP="00F31AAC"/>
                <w:p w:rsidR="0077317D" w:rsidRPr="001243EC" w:rsidRDefault="0077317D" w:rsidP="00F31AAC">
                  <w:r>
                    <w:t>561,4</w:t>
                  </w:r>
                </w:p>
              </w:tc>
            </w:tr>
            <w:tr w:rsidR="0077317D" w:rsidRPr="001068F8" w:rsidTr="003A4741">
              <w:trPr>
                <w:cantSplit/>
                <w:trHeight w:val="1134"/>
              </w:trPr>
              <w:tc>
                <w:tcPr>
                  <w:tcW w:w="839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CF42AB">
                    <w:rPr>
                      <w:rFonts w:ascii="Times New Roman" w:hAnsi="Times New Roman" w:cs="Times New Roman"/>
                    </w:rPr>
                    <w:t>бюджеты поселений</w:t>
                  </w:r>
                </w:p>
              </w:tc>
              <w:tc>
                <w:tcPr>
                  <w:tcW w:w="896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snapToGrid w:val="0"/>
                    <w:jc w:val="center"/>
                  </w:pPr>
                  <w:r>
                    <w:t>291,1</w:t>
                  </w:r>
                </w:p>
              </w:tc>
              <w:tc>
                <w:tcPr>
                  <w:tcW w:w="839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snapToGrid w:val="0"/>
                    <w:jc w:val="center"/>
                  </w:pPr>
                  <w:r>
                    <w:t>255,203</w:t>
                  </w:r>
                </w:p>
              </w:tc>
              <w:tc>
                <w:tcPr>
                  <w:tcW w:w="839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snapToGrid w:val="0"/>
                    <w:jc w:val="center"/>
                  </w:pPr>
                  <w:r>
                    <w:t>260,0</w:t>
                  </w:r>
                </w:p>
              </w:tc>
              <w:tc>
                <w:tcPr>
                  <w:tcW w:w="740" w:type="dxa"/>
                </w:tcPr>
                <w:p w:rsidR="0077317D" w:rsidRDefault="0077317D" w:rsidP="00F31AAC">
                  <w:pPr>
                    <w:snapToGrid w:val="0"/>
                  </w:pPr>
                </w:p>
                <w:p w:rsidR="0077317D" w:rsidRPr="001D2070" w:rsidRDefault="0077317D" w:rsidP="00F31AAC">
                  <w:pPr>
                    <w:snapToGrid w:val="0"/>
                  </w:pPr>
                  <w:r>
                    <w:t>320,0</w:t>
                  </w:r>
                </w:p>
              </w:tc>
              <w:tc>
                <w:tcPr>
                  <w:tcW w:w="720" w:type="dxa"/>
                </w:tcPr>
                <w:p w:rsidR="0077317D" w:rsidRDefault="0077317D" w:rsidP="00F31AAC">
                  <w:pPr>
                    <w:snapToGrid w:val="0"/>
                  </w:pPr>
                </w:p>
                <w:p w:rsidR="0077317D" w:rsidRPr="001D2070" w:rsidRDefault="0077317D" w:rsidP="00F31AAC">
                  <w:pPr>
                    <w:snapToGrid w:val="0"/>
                  </w:pPr>
                  <w:r>
                    <w:t>300,0</w:t>
                  </w:r>
                </w:p>
              </w:tc>
              <w:tc>
                <w:tcPr>
                  <w:tcW w:w="900" w:type="dxa"/>
                </w:tcPr>
                <w:p w:rsidR="0077317D" w:rsidRDefault="0077317D" w:rsidP="00F31AAC">
                  <w:pPr>
                    <w:snapToGrid w:val="0"/>
                  </w:pPr>
                </w:p>
                <w:p w:rsidR="0077317D" w:rsidRPr="001D2070" w:rsidRDefault="0077317D" w:rsidP="00F31AAC">
                  <w:pPr>
                    <w:snapToGrid w:val="0"/>
                  </w:pPr>
                  <w:r>
                    <w:t>150,0</w:t>
                  </w:r>
                </w:p>
              </w:tc>
              <w:tc>
                <w:tcPr>
                  <w:tcW w:w="1080" w:type="dxa"/>
                </w:tcPr>
                <w:p w:rsidR="0077317D" w:rsidRDefault="0077317D" w:rsidP="00F31AAC"/>
                <w:p w:rsidR="0077317D" w:rsidRPr="001243EC" w:rsidRDefault="0077317D" w:rsidP="00F31AAC">
                  <w:r>
                    <w:t>1576,303</w:t>
                  </w:r>
                </w:p>
              </w:tc>
            </w:tr>
            <w:tr w:rsidR="0077317D" w:rsidRPr="001068F8" w:rsidTr="003A4741">
              <w:trPr>
                <w:cantSplit/>
                <w:trHeight w:val="1134"/>
              </w:trPr>
              <w:tc>
                <w:tcPr>
                  <w:tcW w:w="839" w:type="dxa"/>
                </w:tcPr>
                <w:p w:rsidR="0077317D" w:rsidRPr="00CF42AB" w:rsidRDefault="0077317D" w:rsidP="00F31AAC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CF42AB">
                    <w:rPr>
                      <w:rFonts w:ascii="Times New Roman" w:hAnsi="Times New Roman" w:cs="Times New Roman"/>
                    </w:rPr>
                    <w:t>Внебюджетные источники</w:t>
                  </w:r>
                </w:p>
              </w:tc>
              <w:tc>
                <w:tcPr>
                  <w:tcW w:w="896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snapToGrid w:val="0"/>
                    <w:jc w:val="center"/>
                  </w:pPr>
                  <w:r>
                    <w:t>20,0</w:t>
                  </w:r>
                </w:p>
              </w:tc>
              <w:tc>
                <w:tcPr>
                  <w:tcW w:w="839" w:type="dxa"/>
                </w:tcPr>
                <w:p w:rsidR="0077317D" w:rsidRDefault="0077317D" w:rsidP="00F31AAC">
                  <w:pPr>
                    <w:snapToGrid w:val="0"/>
                    <w:jc w:val="center"/>
                  </w:pPr>
                </w:p>
                <w:p w:rsidR="0077317D" w:rsidRPr="001D2070" w:rsidRDefault="0077317D" w:rsidP="00F31AAC">
                  <w:pPr>
                    <w:pStyle w:val="ConsPlusCell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t>46,501</w:t>
                  </w:r>
                </w:p>
              </w:tc>
              <w:tc>
                <w:tcPr>
                  <w:tcW w:w="839" w:type="dxa"/>
                </w:tcPr>
                <w:p w:rsidR="0077317D" w:rsidRDefault="0077317D" w:rsidP="00F31AAC">
                  <w:pPr>
                    <w:pStyle w:val="ConsPlusCell"/>
                    <w:snapToGrid w:val="0"/>
                    <w:jc w:val="center"/>
                    <w:rPr>
                      <w:rFonts w:cs="Times New Roman"/>
                    </w:rPr>
                  </w:pPr>
                </w:p>
                <w:p w:rsidR="0077317D" w:rsidRPr="001D2070" w:rsidRDefault="0077317D" w:rsidP="00F31AAC">
                  <w:pPr>
                    <w:pStyle w:val="ConsPlusCell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t>170,0</w:t>
                  </w:r>
                </w:p>
              </w:tc>
              <w:tc>
                <w:tcPr>
                  <w:tcW w:w="740" w:type="dxa"/>
                </w:tcPr>
                <w:p w:rsidR="0077317D" w:rsidRDefault="0077317D" w:rsidP="00F31AAC">
                  <w:pPr>
                    <w:pStyle w:val="ConsPlusCell"/>
                    <w:snapToGrid w:val="0"/>
                    <w:rPr>
                      <w:rFonts w:cs="Times New Roman"/>
                    </w:rPr>
                  </w:pPr>
                </w:p>
                <w:p w:rsidR="0077317D" w:rsidRPr="001D2070" w:rsidRDefault="0077317D" w:rsidP="00F31AAC">
                  <w:pPr>
                    <w:pStyle w:val="ConsPlusCell"/>
                    <w:snapToGrid w:val="0"/>
                    <w:rPr>
                      <w:rFonts w:cs="Times New Roman"/>
                    </w:rPr>
                  </w:pPr>
                  <w:r>
                    <w:t>75,0</w:t>
                  </w:r>
                </w:p>
              </w:tc>
              <w:tc>
                <w:tcPr>
                  <w:tcW w:w="720" w:type="dxa"/>
                </w:tcPr>
                <w:p w:rsidR="0077317D" w:rsidRDefault="0077317D" w:rsidP="00F31AAC">
                  <w:pPr>
                    <w:pStyle w:val="ConsPlusCell"/>
                    <w:snapToGrid w:val="0"/>
                    <w:rPr>
                      <w:rFonts w:cs="Times New Roman"/>
                    </w:rPr>
                  </w:pPr>
                </w:p>
                <w:p w:rsidR="0077317D" w:rsidRPr="001D2070" w:rsidRDefault="0077317D" w:rsidP="00F31AAC">
                  <w:pPr>
                    <w:pStyle w:val="ConsPlusCell"/>
                    <w:snapToGrid w:val="0"/>
                    <w:rPr>
                      <w:rFonts w:cs="Times New Roman"/>
                    </w:rPr>
                  </w:pPr>
                  <w:r>
                    <w:t>75,0</w:t>
                  </w:r>
                </w:p>
              </w:tc>
              <w:tc>
                <w:tcPr>
                  <w:tcW w:w="900" w:type="dxa"/>
                </w:tcPr>
                <w:p w:rsidR="0077317D" w:rsidRDefault="0077317D" w:rsidP="00F31AAC">
                  <w:pPr>
                    <w:pStyle w:val="ConsPlusCell"/>
                    <w:snapToGrid w:val="0"/>
                    <w:rPr>
                      <w:rFonts w:cs="Times New Roman"/>
                    </w:rPr>
                  </w:pPr>
                </w:p>
                <w:p w:rsidR="0077317D" w:rsidRPr="001D2070" w:rsidRDefault="0077317D" w:rsidP="00F31AAC">
                  <w:pPr>
                    <w:pStyle w:val="ConsPlusCell"/>
                    <w:snapToGrid w:val="0"/>
                    <w:rPr>
                      <w:rFonts w:cs="Times New Roman"/>
                    </w:rPr>
                  </w:pPr>
                  <w:r>
                    <w:t>0</w:t>
                  </w:r>
                </w:p>
              </w:tc>
              <w:tc>
                <w:tcPr>
                  <w:tcW w:w="1080" w:type="dxa"/>
                </w:tcPr>
                <w:p w:rsidR="0077317D" w:rsidRPr="001243EC" w:rsidRDefault="0077317D" w:rsidP="00F31AAC">
                  <w:pPr>
                    <w:rPr>
                      <w:color w:val="FF0000"/>
                    </w:rPr>
                  </w:pPr>
                </w:p>
                <w:p w:rsidR="0077317D" w:rsidRPr="009564A2" w:rsidRDefault="0077317D" w:rsidP="00F31AAC">
                  <w:r w:rsidRPr="009564A2">
                    <w:t>386,501</w:t>
                  </w:r>
                </w:p>
              </w:tc>
            </w:tr>
          </w:tbl>
          <w:p w:rsidR="0077317D" w:rsidRPr="000B0C7B" w:rsidRDefault="0077317D" w:rsidP="0033086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17D" w:rsidRPr="000B0C7B">
        <w:trPr>
          <w:gridAfter w:val="1"/>
          <w:wAfter w:w="31" w:type="dxa"/>
        </w:trPr>
        <w:tc>
          <w:tcPr>
            <w:tcW w:w="3227" w:type="dxa"/>
          </w:tcPr>
          <w:p w:rsidR="0077317D" w:rsidRPr="000B0C7B" w:rsidRDefault="0077317D" w:rsidP="00330865">
            <w:pPr>
              <w:snapToGrid w:val="0"/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Ожидаемые конечные результаты  реализации</w:t>
            </w:r>
            <w:r w:rsidRPr="000B0C7B">
              <w:rPr>
                <w:sz w:val="28"/>
                <w:szCs w:val="28"/>
              </w:rPr>
              <w:br/>
              <w:t xml:space="preserve">муниципальной программы                </w:t>
            </w:r>
          </w:p>
        </w:tc>
        <w:tc>
          <w:tcPr>
            <w:tcW w:w="6915" w:type="dxa"/>
          </w:tcPr>
          <w:p w:rsidR="0077317D" w:rsidRPr="00116211" w:rsidRDefault="0077317D" w:rsidP="0033086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211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потерь тепла в теплотрассах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16211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77317D" w:rsidRPr="00116211" w:rsidRDefault="0077317D" w:rsidP="0033086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211">
              <w:rPr>
                <w:rFonts w:ascii="Times New Roman" w:hAnsi="Times New Roman" w:cs="Times New Roman"/>
                <w:sz w:val="28"/>
                <w:szCs w:val="28"/>
              </w:rPr>
              <w:t>- снижение уровня потерь воды до 18%;</w:t>
            </w:r>
          </w:p>
          <w:p w:rsidR="0077317D" w:rsidRPr="00CD2201" w:rsidRDefault="0077317D" w:rsidP="0033086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6211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аварий и инцидентов организаций коммунального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комплекса до 0,33</w:t>
            </w:r>
            <w:r w:rsidRPr="00116211">
              <w:rPr>
                <w:rFonts w:ascii="Times New Roman" w:hAnsi="Times New Roman" w:cs="Times New Roman"/>
                <w:sz w:val="28"/>
                <w:szCs w:val="28"/>
              </w:rPr>
              <w:t xml:space="preserve"> единицы в год на 1 км сетей.</w:t>
            </w:r>
          </w:p>
        </w:tc>
      </w:tr>
    </w:tbl>
    <w:p w:rsidR="0077317D" w:rsidRDefault="0077317D"/>
    <w:sectPr w:rsidR="0077317D" w:rsidSect="004A6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33A"/>
    <w:rsid w:val="00007746"/>
    <w:rsid w:val="00021AD5"/>
    <w:rsid w:val="000B0C7B"/>
    <w:rsid w:val="001068F8"/>
    <w:rsid w:val="00116211"/>
    <w:rsid w:val="001243EC"/>
    <w:rsid w:val="001D2070"/>
    <w:rsid w:val="00330865"/>
    <w:rsid w:val="003A4741"/>
    <w:rsid w:val="00496DAD"/>
    <w:rsid w:val="004A60FC"/>
    <w:rsid w:val="00656E8D"/>
    <w:rsid w:val="0077317D"/>
    <w:rsid w:val="00830D51"/>
    <w:rsid w:val="0087733A"/>
    <w:rsid w:val="009564A2"/>
    <w:rsid w:val="00A219AC"/>
    <w:rsid w:val="00B515B7"/>
    <w:rsid w:val="00C6015E"/>
    <w:rsid w:val="00CD2201"/>
    <w:rsid w:val="00CF42AB"/>
    <w:rsid w:val="00F31AAC"/>
    <w:rsid w:val="00FC7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33A"/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7733A"/>
    <w:pPr>
      <w:keepNext/>
      <w:jc w:val="center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7733A"/>
    <w:pPr>
      <w:keepNext/>
      <w:jc w:val="center"/>
      <w:outlineLvl w:val="3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7733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7733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7733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8773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8773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334</Words>
  <Characters>1910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4</cp:revision>
  <dcterms:created xsi:type="dcterms:W3CDTF">2016-11-07T05:53:00Z</dcterms:created>
  <dcterms:modified xsi:type="dcterms:W3CDTF">2016-11-09T12:58:00Z</dcterms:modified>
</cp:coreProperties>
</file>